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5AE" w:rsidRDefault="00C47B31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The</w:t>
      </w:r>
      <w:r w:rsidR="006225AE" w:rsidRPr="006225AE">
        <w:rPr>
          <w:rFonts w:ascii="Arial" w:hAnsi="Arial" w:cs="Arial"/>
          <w:bCs/>
          <w:spacing w:val="-3"/>
          <w:sz w:val="22"/>
          <w:szCs w:val="22"/>
        </w:rPr>
        <w:t xml:space="preserve"> Minister for Environment and Heritage Protection </w:t>
      </w:r>
      <w:r>
        <w:rPr>
          <w:rFonts w:ascii="Arial" w:hAnsi="Arial" w:cs="Arial"/>
          <w:bCs/>
          <w:spacing w:val="-3"/>
          <w:sz w:val="22"/>
          <w:szCs w:val="22"/>
        </w:rPr>
        <w:t>has initiated a</w:t>
      </w:r>
      <w:r w:rsidR="006225AE" w:rsidRPr="006225AE">
        <w:rPr>
          <w:rFonts w:ascii="Arial" w:hAnsi="Arial" w:cs="Arial"/>
          <w:bCs/>
          <w:spacing w:val="-3"/>
          <w:sz w:val="22"/>
          <w:szCs w:val="22"/>
        </w:rPr>
        <w:t xml:space="preserve"> review of the </w:t>
      </w:r>
      <w:r w:rsidR="006225AE" w:rsidRPr="006225AE">
        <w:rPr>
          <w:rFonts w:ascii="Arial" w:hAnsi="Arial" w:cs="Arial"/>
          <w:bCs/>
          <w:i/>
          <w:spacing w:val="-3"/>
          <w:sz w:val="22"/>
          <w:szCs w:val="22"/>
        </w:rPr>
        <w:t>Queensland Heritage Act 1992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305773" w:rsidRPr="008048B9">
        <w:rPr>
          <w:rFonts w:ascii="Arial" w:hAnsi="Arial" w:cs="Arial"/>
          <w:bCs/>
          <w:spacing w:val="-3"/>
          <w:sz w:val="22"/>
          <w:szCs w:val="22"/>
        </w:rPr>
        <w:t>(</w:t>
      </w:r>
      <w:r w:rsidR="00E22E8D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305773" w:rsidRPr="008048B9">
        <w:rPr>
          <w:rFonts w:ascii="Arial" w:hAnsi="Arial" w:cs="Arial"/>
          <w:bCs/>
          <w:spacing w:val="-3"/>
          <w:sz w:val="22"/>
          <w:szCs w:val="22"/>
        </w:rPr>
        <w:t>Heritage Act)</w:t>
      </w:r>
      <w:r w:rsidR="00305773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F470D7">
        <w:rPr>
          <w:rFonts w:ascii="Arial" w:hAnsi="Arial" w:cs="Arial"/>
          <w:bCs/>
          <w:spacing w:val="-3"/>
          <w:sz w:val="22"/>
          <w:szCs w:val="22"/>
        </w:rPr>
        <w:t>that</w:t>
      </w:r>
      <w:r w:rsidRPr="008048B9">
        <w:rPr>
          <w:rFonts w:ascii="Arial" w:hAnsi="Arial" w:cs="Arial"/>
          <w:bCs/>
          <w:spacing w:val="-3"/>
          <w:sz w:val="22"/>
          <w:szCs w:val="22"/>
        </w:rPr>
        <w:t xml:space="preserve"> will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470D7">
        <w:rPr>
          <w:rFonts w:ascii="Arial" w:hAnsi="Arial" w:cs="Arial"/>
          <w:bCs/>
          <w:spacing w:val="-3"/>
          <w:sz w:val="22"/>
          <w:szCs w:val="22"/>
        </w:rPr>
        <w:t>put</w:t>
      </w:r>
      <w:r w:rsidR="00B14746">
        <w:rPr>
          <w:rFonts w:ascii="Arial" w:hAnsi="Arial" w:cs="Arial"/>
          <w:bCs/>
          <w:spacing w:val="-3"/>
          <w:sz w:val="22"/>
          <w:szCs w:val="22"/>
        </w:rPr>
        <w:t xml:space="preserve"> it at the forefront of </w:t>
      </w:r>
      <w:r w:rsidR="00724B2E">
        <w:rPr>
          <w:rFonts w:ascii="Arial" w:hAnsi="Arial" w:cs="Arial"/>
          <w:bCs/>
          <w:spacing w:val="-3"/>
          <w:sz w:val="22"/>
          <w:szCs w:val="22"/>
        </w:rPr>
        <w:t xml:space="preserve">innovation in </w:t>
      </w:r>
      <w:r w:rsidR="00B14746">
        <w:rPr>
          <w:rFonts w:ascii="Arial" w:hAnsi="Arial" w:cs="Arial"/>
          <w:bCs/>
          <w:spacing w:val="-3"/>
          <w:sz w:val="22"/>
          <w:szCs w:val="22"/>
        </w:rPr>
        <w:t>state heritage legislation in Australia</w:t>
      </w:r>
      <w:r w:rsidR="00B60143">
        <w:rPr>
          <w:rFonts w:ascii="Arial" w:hAnsi="Arial" w:cs="Arial"/>
          <w:bCs/>
          <w:spacing w:val="-3"/>
          <w:sz w:val="22"/>
          <w:szCs w:val="22"/>
        </w:rPr>
        <w:t xml:space="preserve">, while also </w:t>
      </w:r>
      <w:r w:rsidR="00B60143" w:rsidRPr="008048B9">
        <w:rPr>
          <w:rFonts w:ascii="Arial" w:hAnsi="Arial" w:cs="Arial"/>
          <w:bCs/>
          <w:spacing w:val="-3"/>
          <w:sz w:val="22"/>
          <w:szCs w:val="22"/>
        </w:rPr>
        <w:t xml:space="preserve">contributing to </w:t>
      </w:r>
      <w:r w:rsidR="00B60143">
        <w:rPr>
          <w:rFonts w:ascii="Arial" w:hAnsi="Arial" w:cs="Arial"/>
          <w:bCs/>
          <w:spacing w:val="-3"/>
          <w:sz w:val="22"/>
          <w:szCs w:val="22"/>
        </w:rPr>
        <w:t>Queensland G</w:t>
      </w:r>
      <w:r w:rsidR="00B60143" w:rsidRPr="008048B9">
        <w:rPr>
          <w:rFonts w:ascii="Arial" w:hAnsi="Arial" w:cs="Arial"/>
          <w:bCs/>
          <w:spacing w:val="-3"/>
          <w:sz w:val="22"/>
          <w:szCs w:val="22"/>
        </w:rPr>
        <w:t>overnment’s ongoing commitment to greentape reduction</w:t>
      </w:r>
      <w:r w:rsidR="006225AE" w:rsidRPr="008E145A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C47B31" w:rsidRPr="00625A3A" w:rsidRDefault="00C47B31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225AE">
        <w:rPr>
          <w:rFonts w:ascii="Arial" w:hAnsi="Arial" w:cs="Arial"/>
          <w:bCs/>
          <w:spacing w:val="-3"/>
          <w:sz w:val="22"/>
          <w:szCs w:val="22"/>
        </w:rPr>
        <w:t xml:space="preserve">In 2013 the Minister invited 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Queensland </w:t>
      </w:r>
      <w:r w:rsidRPr="006225AE">
        <w:rPr>
          <w:rFonts w:ascii="Arial" w:hAnsi="Arial" w:cs="Arial"/>
          <w:bCs/>
          <w:spacing w:val="-3"/>
          <w:sz w:val="22"/>
          <w:szCs w:val="22"/>
        </w:rPr>
        <w:t xml:space="preserve">Heritage Council to </w:t>
      </w:r>
      <w:r w:rsidR="00EF5DE4">
        <w:rPr>
          <w:rFonts w:ascii="Arial" w:hAnsi="Arial" w:cs="Arial"/>
          <w:bCs/>
          <w:spacing w:val="-3"/>
          <w:sz w:val="22"/>
          <w:szCs w:val="22"/>
        </w:rPr>
        <w:t>provide advice</w:t>
      </w:r>
      <w:r w:rsidRPr="006225AE">
        <w:rPr>
          <w:rFonts w:ascii="Arial" w:hAnsi="Arial" w:cs="Arial"/>
          <w:bCs/>
          <w:spacing w:val="-3"/>
          <w:sz w:val="22"/>
          <w:szCs w:val="22"/>
        </w:rPr>
        <w:t xml:space="preserve"> about ways to improve the protection of Queensland’s heritage and to assist with </w:t>
      </w:r>
      <w:r w:rsidRPr="00625A3A">
        <w:rPr>
          <w:rFonts w:ascii="Arial" w:hAnsi="Arial" w:cs="Arial"/>
          <w:bCs/>
          <w:spacing w:val="-3"/>
          <w:sz w:val="22"/>
          <w:szCs w:val="22"/>
        </w:rPr>
        <w:t xml:space="preserve">review of the </w:t>
      </w:r>
      <w:r w:rsidRPr="008048B9">
        <w:rPr>
          <w:rFonts w:ascii="Arial" w:hAnsi="Arial" w:cs="Arial"/>
          <w:bCs/>
          <w:spacing w:val="-3"/>
          <w:sz w:val="22"/>
          <w:szCs w:val="22"/>
        </w:rPr>
        <w:t>Heritage Act</w:t>
      </w:r>
      <w:r w:rsidRPr="00625A3A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6225AE" w:rsidRDefault="006225AE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225AE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Queensland </w:t>
      </w:r>
      <w:r w:rsidRPr="006225AE">
        <w:rPr>
          <w:rFonts w:ascii="Arial" w:hAnsi="Arial" w:cs="Arial"/>
          <w:bCs/>
          <w:spacing w:val="-3"/>
          <w:sz w:val="22"/>
          <w:szCs w:val="22"/>
        </w:rPr>
        <w:t xml:space="preserve">Heritage Council </w:t>
      </w:r>
      <w:r w:rsidR="00E37900">
        <w:rPr>
          <w:rFonts w:ascii="Arial" w:hAnsi="Arial" w:cs="Arial"/>
          <w:bCs/>
          <w:spacing w:val="-3"/>
          <w:sz w:val="22"/>
          <w:szCs w:val="22"/>
        </w:rPr>
        <w:t>made</w:t>
      </w:r>
      <w:r w:rsidR="00E37900" w:rsidRPr="006225A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6225AE">
        <w:rPr>
          <w:rFonts w:ascii="Arial" w:hAnsi="Arial" w:cs="Arial"/>
          <w:bCs/>
          <w:spacing w:val="-3"/>
          <w:sz w:val="22"/>
          <w:szCs w:val="22"/>
        </w:rPr>
        <w:t xml:space="preserve">a range of suggestions, which included reviewing how the object of the </w:t>
      </w:r>
      <w:r w:rsidRPr="008048B9">
        <w:rPr>
          <w:rFonts w:ascii="Arial" w:hAnsi="Arial" w:cs="Arial"/>
          <w:bCs/>
          <w:spacing w:val="-3"/>
          <w:sz w:val="22"/>
          <w:szCs w:val="22"/>
        </w:rPr>
        <w:t xml:space="preserve">Heritage Act </w:t>
      </w:r>
      <w:r w:rsidRPr="00625A3A">
        <w:rPr>
          <w:rFonts w:ascii="Arial" w:hAnsi="Arial" w:cs="Arial"/>
          <w:bCs/>
          <w:spacing w:val="-3"/>
          <w:sz w:val="22"/>
          <w:szCs w:val="22"/>
        </w:rPr>
        <w:t>is achieved</w:t>
      </w:r>
      <w:r w:rsidRPr="006225AE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="00305773" w:rsidRPr="006225AE">
        <w:rPr>
          <w:rFonts w:ascii="Arial" w:hAnsi="Arial" w:cs="Arial"/>
          <w:bCs/>
          <w:spacing w:val="-3"/>
          <w:sz w:val="22"/>
          <w:szCs w:val="22"/>
        </w:rPr>
        <w:t>refin</w:t>
      </w:r>
      <w:r w:rsidR="00305773">
        <w:rPr>
          <w:rFonts w:ascii="Arial" w:hAnsi="Arial" w:cs="Arial"/>
          <w:bCs/>
          <w:spacing w:val="-3"/>
          <w:sz w:val="22"/>
          <w:szCs w:val="22"/>
        </w:rPr>
        <w:t xml:space="preserve">ing </w:t>
      </w:r>
      <w:r w:rsidRPr="006225AE">
        <w:rPr>
          <w:rFonts w:ascii="Arial" w:hAnsi="Arial" w:cs="Arial"/>
          <w:bCs/>
          <w:spacing w:val="-3"/>
          <w:sz w:val="22"/>
          <w:szCs w:val="22"/>
        </w:rPr>
        <w:t xml:space="preserve">Heritage Register provisions, </w:t>
      </w:r>
      <w:r w:rsidR="00305773">
        <w:rPr>
          <w:rFonts w:ascii="Arial" w:hAnsi="Arial" w:cs="Arial"/>
          <w:bCs/>
          <w:spacing w:val="-3"/>
          <w:sz w:val="22"/>
          <w:szCs w:val="22"/>
        </w:rPr>
        <w:t>improving</w:t>
      </w:r>
      <w:r w:rsidR="00305773" w:rsidRPr="006225A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6225AE">
        <w:rPr>
          <w:rFonts w:ascii="Arial" w:hAnsi="Arial" w:cs="Arial"/>
          <w:bCs/>
          <w:spacing w:val="-3"/>
          <w:sz w:val="22"/>
          <w:szCs w:val="22"/>
        </w:rPr>
        <w:t>recognition of local government’s role in local heritage</w:t>
      </w:r>
      <w:r w:rsidR="00305773">
        <w:rPr>
          <w:rFonts w:ascii="Arial" w:hAnsi="Arial" w:cs="Arial"/>
          <w:bCs/>
          <w:spacing w:val="-3"/>
          <w:sz w:val="22"/>
          <w:szCs w:val="22"/>
        </w:rPr>
        <w:t>,</w:t>
      </w:r>
      <w:r w:rsidRPr="006225AE"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r w:rsidR="00305773" w:rsidRPr="006225AE">
        <w:rPr>
          <w:rFonts w:ascii="Arial" w:hAnsi="Arial" w:cs="Arial"/>
          <w:bCs/>
          <w:spacing w:val="-3"/>
          <w:sz w:val="22"/>
          <w:szCs w:val="22"/>
        </w:rPr>
        <w:t>reconsider</w:t>
      </w:r>
      <w:r w:rsidR="00305773">
        <w:rPr>
          <w:rFonts w:ascii="Arial" w:hAnsi="Arial" w:cs="Arial"/>
          <w:bCs/>
          <w:spacing w:val="-3"/>
          <w:sz w:val="22"/>
          <w:szCs w:val="22"/>
        </w:rPr>
        <w:t>ing</w:t>
      </w:r>
      <w:r w:rsidR="00305773" w:rsidRPr="006225A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6225AE">
        <w:rPr>
          <w:rFonts w:ascii="Arial" w:hAnsi="Arial" w:cs="Arial"/>
          <w:bCs/>
          <w:spacing w:val="-3"/>
          <w:sz w:val="22"/>
          <w:szCs w:val="22"/>
        </w:rPr>
        <w:t>of register appeal provisions.</w:t>
      </w:r>
    </w:p>
    <w:p w:rsidR="006225AE" w:rsidRDefault="006225AE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225AE">
        <w:rPr>
          <w:rFonts w:ascii="Arial" w:hAnsi="Arial" w:cs="Arial"/>
          <w:bCs/>
          <w:spacing w:val="-3"/>
          <w:sz w:val="22"/>
          <w:szCs w:val="22"/>
        </w:rPr>
        <w:t xml:space="preserve">Issues and suggestions have also been raised by the National Trust of Queensland, property owners, local government and members of the community. These, combined with matters identified by </w:t>
      </w:r>
      <w:r>
        <w:rPr>
          <w:rFonts w:ascii="Arial" w:hAnsi="Arial" w:cs="Arial"/>
          <w:bCs/>
          <w:spacing w:val="-3"/>
          <w:sz w:val="22"/>
          <w:szCs w:val="22"/>
        </w:rPr>
        <w:t>the Department of Environment and Heritage Protection</w:t>
      </w:r>
      <w:r w:rsidRPr="006225AE">
        <w:rPr>
          <w:rFonts w:ascii="Arial" w:hAnsi="Arial" w:cs="Arial"/>
          <w:bCs/>
          <w:spacing w:val="-3"/>
          <w:sz w:val="22"/>
          <w:szCs w:val="22"/>
        </w:rPr>
        <w:t xml:space="preserve"> in administration of the Heritage Act, underlie the reforms proposed.</w:t>
      </w:r>
    </w:p>
    <w:p w:rsidR="006225AE" w:rsidRDefault="00B24CB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24CBB">
        <w:rPr>
          <w:rFonts w:ascii="Arial" w:hAnsi="Arial" w:cs="Arial"/>
          <w:bCs/>
          <w:spacing w:val="-3"/>
          <w:sz w:val="22"/>
          <w:szCs w:val="22"/>
        </w:rPr>
        <w:t>Broadly</w:t>
      </w:r>
      <w:r w:rsidR="004E476E">
        <w:rPr>
          <w:rFonts w:ascii="Arial" w:hAnsi="Arial" w:cs="Arial"/>
          <w:bCs/>
          <w:spacing w:val="-3"/>
          <w:sz w:val="22"/>
          <w:szCs w:val="22"/>
        </w:rPr>
        <w:t>,</w:t>
      </w:r>
      <w:r w:rsidRPr="00B24CBB">
        <w:rPr>
          <w:rFonts w:ascii="Arial" w:hAnsi="Arial" w:cs="Arial"/>
          <w:bCs/>
          <w:spacing w:val="-3"/>
          <w:sz w:val="22"/>
          <w:szCs w:val="22"/>
        </w:rPr>
        <w:t xml:space="preserve"> the proposed </w:t>
      </w:r>
      <w:r w:rsidR="00625A3A">
        <w:rPr>
          <w:rFonts w:ascii="Arial" w:hAnsi="Arial" w:cs="Arial"/>
          <w:bCs/>
          <w:spacing w:val="-3"/>
          <w:sz w:val="22"/>
          <w:szCs w:val="22"/>
        </w:rPr>
        <w:t>reforms</w:t>
      </w:r>
      <w:r w:rsidR="00625A3A" w:rsidRPr="00B24CB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E22E8D">
        <w:rPr>
          <w:rFonts w:ascii="Arial" w:hAnsi="Arial" w:cs="Arial"/>
          <w:bCs/>
          <w:spacing w:val="-3"/>
          <w:sz w:val="22"/>
          <w:szCs w:val="22"/>
        </w:rPr>
        <w:t>would</w:t>
      </w:r>
      <w:r w:rsidRPr="00B24CBB">
        <w:rPr>
          <w:rFonts w:ascii="Arial" w:hAnsi="Arial" w:cs="Arial"/>
          <w:bCs/>
          <w:spacing w:val="-3"/>
          <w:sz w:val="22"/>
          <w:szCs w:val="22"/>
        </w:rPr>
        <w:t>: ensure the pivotal role played by local government in the protection of Queensland’s heritage is recognised; further modernise the language of the Heritage Act and clarify its intent; reduce unnecessary regulatory burden in line with the Queensland Government’s commitment to cut greentape; and strengthen legislative protections for Queensland’s heritage places while also promoting development.</w:t>
      </w:r>
    </w:p>
    <w:p w:rsidR="00B60143" w:rsidRDefault="00625A3A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Minister for Environment and Heritage Protection has r</w:t>
      </w:r>
      <w:r w:rsidR="00EF5DE4">
        <w:rPr>
          <w:rFonts w:ascii="Arial" w:hAnsi="Arial" w:cs="Arial"/>
          <w:bCs/>
          <w:spacing w:val="-3"/>
          <w:sz w:val="22"/>
          <w:szCs w:val="22"/>
        </w:rPr>
        <w:t>elease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d a </w:t>
      </w:r>
      <w:r w:rsidR="00EF5DE4">
        <w:rPr>
          <w:rFonts w:ascii="Arial" w:hAnsi="Arial" w:cs="Arial"/>
          <w:bCs/>
          <w:spacing w:val="-3"/>
          <w:sz w:val="22"/>
          <w:szCs w:val="22"/>
        </w:rPr>
        <w:t xml:space="preserve">discussion paper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to seek </w:t>
      </w:r>
      <w:r w:rsidR="00EF5DE4">
        <w:rPr>
          <w:rFonts w:ascii="Arial" w:hAnsi="Arial" w:cs="Arial"/>
          <w:bCs/>
          <w:spacing w:val="-3"/>
          <w:sz w:val="22"/>
          <w:szCs w:val="22"/>
        </w:rPr>
        <w:t xml:space="preserve">feedback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on the proposed reforms </w:t>
      </w:r>
      <w:r w:rsidR="00EF5DE4">
        <w:rPr>
          <w:rFonts w:ascii="Arial" w:hAnsi="Arial" w:cs="Arial"/>
          <w:bCs/>
          <w:spacing w:val="-3"/>
          <w:sz w:val="22"/>
          <w:szCs w:val="22"/>
        </w:rPr>
        <w:t>from all sectors of the community</w:t>
      </w:r>
      <w:r w:rsidR="00203F78">
        <w:rPr>
          <w:rFonts w:ascii="Arial" w:hAnsi="Arial" w:cs="Arial"/>
          <w:bCs/>
          <w:spacing w:val="-3"/>
          <w:sz w:val="22"/>
          <w:szCs w:val="22"/>
        </w:rPr>
        <w:t xml:space="preserve"> and inform </w:t>
      </w:r>
      <w:r>
        <w:rPr>
          <w:rFonts w:ascii="Arial" w:hAnsi="Arial" w:cs="Arial"/>
          <w:bCs/>
          <w:spacing w:val="-3"/>
          <w:sz w:val="22"/>
          <w:szCs w:val="22"/>
        </w:rPr>
        <w:t>the review</w:t>
      </w:r>
      <w:r w:rsidR="00203F78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F5409D" w:rsidRPr="00CE6FBA" w:rsidRDefault="00F5409D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B24CBB">
        <w:rPr>
          <w:rFonts w:ascii="Arial" w:hAnsi="Arial" w:cs="Arial"/>
          <w:sz w:val="22"/>
          <w:szCs w:val="22"/>
        </w:rPr>
        <w:t xml:space="preserve">the </w:t>
      </w:r>
      <w:r w:rsidR="00B24CBB" w:rsidRPr="00B24CBB">
        <w:rPr>
          <w:rFonts w:ascii="Arial" w:hAnsi="Arial" w:cs="Arial"/>
          <w:sz w:val="22"/>
          <w:szCs w:val="22"/>
        </w:rPr>
        <w:t xml:space="preserve">release of the discussion paper for public consultation on the proposed changes to the </w:t>
      </w:r>
      <w:r w:rsidR="00B24CBB" w:rsidRPr="00B24CBB">
        <w:rPr>
          <w:rFonts w:ascii="Arial" w:hAnsi="Arial" w:cs="Arial"/>
          <w:i/>
          <w:sz w:val="22"/>
          <w:szCs w:val="22"/>
        </w:rPr>
        <w:t>Queensland Heritage Act 1992</w:t>
      </w:r>
      <w:r w:rsidR="00B24CBB" w:rsidRPr="00B24CBB">
        <w:rPr>
          <w:rFonts w:ascii="Arial" w:hAnsi="Arial" w:cs="Arial"/>
          <w:sz w:val="22"/>
          <w:szCs w:val="22"/>
        </w:rPr>
        <w:t>.</w:t>
      </w:r>
    </w:p>
    <w:p w:rsidR="00F5409D" w:rsidRPr="00C07656" w:rsidRDefault="00F5409D" w:rsidP="00D6589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F5409D" w:rsidRPr="00C07656" w:rsidRDefault="00F5409D" w:rsidP="00D6589B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</w:t>
      </w:r>
    </w:p>
    <w:p w:rsidR="00F5409D" w:rsidRDefault="00997064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033300" w:rsidRPr="00906C63">
          <w:rPr>
            <w:rStyle w:val="Hyperlink"/>
            <w:rFonts w:ascii="Arial" w:hAnsi="Arial" w:cs="Arial"/>
            <w:sz w:val="22"/>
            <w:szCs w:val="22"/>
          </w:rPr>
          <w:t xml:space="preserve">Our heritage: A collaborative effort. Discussion paper – </w:t>
        </w:r>
        <w:r w:rsidR="003069B2" w:rsidRPr="00906C63">
          <w:rPr>
            <w:rStyle w:val="Hyperlink"/>
            <w:rFonts w:ascii="Arial" w:hAnsi="Arial" w:cs="Arial"/>
            <w:sz w:val="22"/>
            <w:szCs w:val="22"/>
          </w:rPr>
          <w:t>Review</w:t>
        </w:r>
        <w:r w:rsidR="00033300" w:rsidRPr="00906C63">
          <w:rPr>
            <w:rStyle w:val="Hyperlink"/>
            <w:rFonts w:ascii="Arial" w:hAnsi="Arial" w:cs="Arial"/>
            <w:sz w:val="22"/>
            <w:szCs w:val="22"/>
          </w:rPr>
          <w:t xml:space="preserve"> of</w:t>
        </w:r>
        <w:r w:rsidR="003069B2" w:rsidRPr="00906C63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B24CBB" w:rsidRPr="00906C63">
          <w:rPr>
            <w:rStyle w:val="Hyperlink"/>
            <w:rFonts w:ascii="Arial" w:hAnsi="Arial" w:cs="Arial"/>
            <w:sz w:val="22"/>
            <w:szCs w:val="22"/>
          </w:rPr>
          <w:t xml:space="preserve">the </w:t>
        </w:r>
        <w:r w:rsidR="00B24CBB" w:rsidRPr="00906C63">
          <w:rPr>
            <w:rStyle w:val="Hyperlink"/>
            <w:rFonts w:ascii="Arial" w:hAnsi="Arial" w:cs="Arial"/>
            <w:i/>
            <w:sz w:val="22"/>
            <w:szCs w:val="22"/>
          </w:rPr>
          <w:t>Queensland Heritage Act 1992</w:t>
        </w:r>
      </w:hyperlink>
    </w:p>
    <w:p w:rsidR="00F5409D" w:rsidRPr="00D6589B" w:rsidRDefault="00F5409D" w:rsidP="00D6589B"/>
    <w:sectPr w:rsidR="00F5409D" w:rsidRPr="00D6589B" w:rsidSect="00E22E8D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F14" w:rsidRDefault="00783F14" w:rsidP="00D6589B">
      <w:r>
        <w:separator/>
      </w:r>
    </w:p>
  </w:endnote>
  <w:endnote w:type="continuationSeparator" w:id="0">
    <w:p w:rsidR="00783F14" w:rsidRDefault="00783F14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F14" w:rsidRDefault="00783F14" w:rsidP="00D6589B">
      <w:r>
        <w:separator/>
      </w:r>
    </w:p>
  </w:footnote>
  <w:footnote w:type="continuationSeparator" w:id="0">
    <w:p w:rsidR="00783F14" w:rsidRDefault="00783F14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09D" w:rsidRPr="00D75134" w:rsidRDefault="00F5409D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F5409D" w:rsidRPr="00D75134" w:rsidRDefault="00F5409D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F5409D" w:rsidRPr="001E209B" w:rsidRDefault="00F5409D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325C0F">
      <w:rPr>
        <w:rFonts w:ascii="Arial" w:hAnsi="Arial" w:cs="Arial"/>
        <w:b/>
        <w:sz w:val="22"/>
        <w:szCs w:val="22"/>
      </w:rPr>
      <w:t>May</w:t>
    </w:r>
    <w:r w:rsidRPr="001E209B">
      <w:rPr>
        <w:rFonts w:ascii="Arial" w:hAnsi="Arial" w:cs="Arial"/>
        <w:b/>
        <w:sz w:val="22"/>
        <w:szCs w:val="22"/>
      </w:rPr>
      <w:t xml:space="preserve"> 201</w:t>
    </w:r>
    <w:r w:rsidR="00325C0F">
      <w:rPr>
        <w:rFonts w:ascii="Arial" w:hAnsi="Arial" w:cs="Arial"/>
        <w:b/>
        <w:sz w:val="22"/>
        <w:szCs w:val="22"/>
      </w:rPr>
      <w:t>4</w:t>
    </w:r>
  </w:p>
  <w:p w:rsidR="00F5409D" w:rsidRDefault="00E22E8D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E22E8D">
      <w:rPr>
        <w:rFonts w:ascii="Arial" w:hAnsi="Arial" w:cs="Arial"/>
        <w:b/>
        <w:sz w:val="22"/>
        <w:szCs w:val="22"/>
        <w:u w:val="single"/>
      </w:rPr>
      <w:t xml:space="preserve">Review of the </w:t>
    </w:r>
    <w:r w:rsidRPr="00E22E8D">
      <w:rPr>
        <w:rFonts w:ascii="Arial" w:hAnsi="Arial" w:cs="Arial"/>
        <w:b/>
        <w:i/>
        <w:sz w:val="22"/>
        <w:szCs w:val="22"/>
        <w:u w:val="single"/>
      </w:rPr>
      <w:t>Queensland Heritage Act 1992</w:t>
    </w:r>
  </w:p>
  <w:p w:rsidR="00F5409D" w:rsidRPr="008048B9" w:rsidRDefault="00F5409D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048B9">
      <w:rPr>
        <w:rFonts w:ascii="Arial" w:hAnsi="Arial" w:cs="Arial"/>
        <w:b/>
        <w:sz w:val="22"/>
        <w:szCs w:val="22"/>
        <w:u w:val="single"/>
      </w:rPr>
      <w:t>Minister</w:t>
    </w:r>
    <w:r w:rsidR="006225AE" w:rsidRPr="008048B9">
      <w:rPr>
        <w:rFonts w:ascii="Arial" w:hAnsi="Arial" w:cs="Arial"/>
        <w:b/>
        <w:sz w:val="22"/>
        <w:szCs w:val="22"/>
        <w:u w:val="single"/>
      </w:rPr>
      <w:t xml:space="preserve"> for Environment and Heritage Protection</w:t>
    </w:r>
  </w:p>
  <w:p w:rsidR="00F5409D" w:rsidRDefault="00F5409D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33300"/>
    <w:rsid w:val="000430DD"/>
    <w:rsid w:val="00080F8F"/>
    <w:rsid w:val="0013383E"/>
    <w:rsid w:val="00140936"/>
    <w:rsid w:val="001A41B0"/>
    <w:rsid w:val="001D5D3F"/>
    <w:rsid w:val="001E209B"/>
    <w:rsid w:val="00203F78"/>
    <w:rsid w:val="0021344B"/>
    <w:rsid w:val="002203F0"/>
    <w:rsid w:val="00267F85"/>
    <w:rsid w:val="00302015"/>
    <w:rsid w:val="00305773"/>
    <w:rsid w:val="003069B2"/>
    <w:rsid w:val="00325C0F"/>
    <w:rsid w:val="00370DBE"/>
    <w:rsid w:val="003B5871"/>
    <w:rsid w:val="003C69D2"/>
    <w:rsid w:val="004D4523"/>
    <w:rsid w:val="004E3AE1"/>
    <w:rsid w:val="004E476E"/>
    <w:rsid w:val="00501C66"/>
    <w:rsid w:val="005649E6"/>
    <w:rsid w:val="005C7807"/>
    <w:rsid w:val="006225AE"/>
    <w:rsid w:val="00625A3A"/>
    <w:rsid w:val="00626160"/>
    <w:rsid w:val="006853B7"/>
    <w:rsid w:val="006D09BE"/>
    <w:rsid w:val="00724B2E"/>
    <w:rsid w:val="00732E22"/>
    <w:rsid w:val="00776F80"/>
    <w:rsid w:val="00783F14"/>
    <w:rsid w:val="007C1466"/>
    <w:rsid w:val="008048B9"/>
    <w:rsid w:val="0086241D"/>
    <w:rsid w:val="00882348"/>
    <w:rsid w:val="008A1E13"/>
    <w:rsid w:val="008A4523"/>
    <w:rsid w:val="008C5EA5"/>
    <w:rsid w:val="008E145A"/>
    <w:rsid w:val="008F44CD"/>
    <w:rsid w:val="00906C63"/>
    <w:rsid w:val="0091338B"/>
    <w:rsid w:val="0096719A"/>
    <w:rsid w:val="009939AD"/>
    <w:rsid w:val="00997064"/>
    <w:rsid w:val="00A20449"/>
    <w:rsid w:val="00A527A5"/>
    <w:rsid w:val="00A624FB"/>
    <w:rsid w:val="00AC614C"/>
    <w:rsid w:val="00AD698F"/>
    <w:rsid w:val="00B11370"/>
    <w:rsid w:val="00B14746"/>
    <w:rsid w:val="00B24CBB"/>
    <w:rsid w:val="00B60143"/>
    <w:rsid w:val="00B86577"/>
    <w:rsid w:val="00C07656"/>
    <w:rsid w:val="00C47B31"/>
    <w:rsid w:val="00C84E36"/>
    <w:rsid w:val="00CE6FBA"/>
    <w:rsid w:val="00CF0D8A"/>
    <w:rsid w:val="00D6589B"/>
    <w:rsid w:val="00D75134"/>
    <w:rsid w:val="00D870ED"/>
    <w:rsid w:val="00DB6FE7"/>
    <w:rsid w:val="00DD73E9"/>
    <w:rsid w:val="00DE61EC"/>
    <w:rsid w:val="00DF2A05"/>
    <w:rsid w:val="00E22E8D"/>
    <w:rsid w:val="00E37900"/>
    <w:rsid w:val="00EF5DE4"/>
    <w:rsid w:val="00F10DF9"/>
    <w:rsid w:val="00F470D7"/>
    <w:rsid w:val="00F5409D"/>
    <w:rsid w:val="00FB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06C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Paper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880d6f0acf39f51e96f685cbf677a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a496a0558425fe14be9748e1664e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F3CF57-A009-47C8-B790-4CFBC8290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4F8348-D593-44AC-AE46-B3DA6905C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5F4D46-8D62-4316-890B-2DF69BBDB93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C93853D-686F-4FDE-AA16-BED20DE4F8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1705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1991</CharactersWithSpaces>
  <SharedDoc>false</SharedDoc>
  <HyperlinkBase>https://www.cabinet.qld.gov.au/documents/2014/May/HeritageReview/</HyperlinkBase>
  <HLinks>
    <vt:vector size="6" baseType="variant">
      <vt:variant>
        <vt:i4>851972</vt:i4>
      </vt:variant>
      <vt:variant>
        <vt:i4>0</vt:i4>
      </vt:variant>
      <vt:variant>
        <vt:i4>0</vt:i4>
      </vt:variant>
      <vt:variant>
        <vt:i4>5</vt:i4>
      </vt:variant>
      <vt:variant>
        <vt:lpwstr>Attachments/Paper.PDF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2017-10-25T01:16:00Z</dcterms:created>
  <dcterms:modified xsi:type="dcterms:W3CDTF">2018-03-06T01:26:00Z</dcterms:modified>
  <cp:category>Heritage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IsMyDocuments">
    <vt:lpwstr>1</vt:lpwstr>
  </property>
</Properties>
</file>